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0A2E" w14:textId="45DF440D" w:rsidR="00E46B39" w:rsidRDefault="00D4658E" w:rsidP="00D4658E">
      <w:pPr>
        <w:widowControl w:val="0"/>
        <w:autoSpaceDE w:val="0"/>
        <w:autoSpaceDN w:val="0"/>
        <w:spacing w:line="276" w:lineRule="auto"/>
        <w:ind w:right="50"/>
        <w:jc w:val="center"/>
        <w:rPr>
          <w:b/>
          <w:bCs/>
        </w:rPr>
      </w:pPr>
      <w:r>
        <w:rPr>
          <w:b/>
          <w:bCs/>
        </w:rPr>
        <w:t>Д</w:t>
      </w:r>
      <w:r w:rsidR="00E46B39">
        <w:rPr>
          <w:b/>
          <w:bCs/>
        </w:rPr>
        <w:t>окумент</w:t>
      </w:r>
      <w:r>
        <w:rPr>
          <w:b/>
          <w:bCs/>
        </w:rPr>
        <w:t>ы</w:t>
      </w:r>
      <w:r w:rsidR="00E46B39">
        <w:rPr>
          <w:b/>
          <w:bCs/>
        </w:rPr>
        <w:t xml:space="preserve"> для проведения </w:t>
      </w:r>
      <w:r w:rsidR="00E46B39" w:rsidRPr="00C673BC">
        <w:rPr>
          <w:b/>
          <w:bCs/>
        </w:rPr>
        <w:t>проверки готовности организаций</w:t>
      </w:r>
      <w:r w:rsidR="00E46B39">
        <w:rPr>
          <w:b/>
          <w:bCs/>
        </w:rPr>
        <w:t xml:space="preserve"> </w:t>
      </w:r>
      <w:r w:rsidR="00E46B39" w:rsidRPr="00C673BC">
        <w:rPr>
          <w:b/>
          <w:bCs/>
        </w:rPr>
        <w:t>к применению технологий сварки</w:t>
      </w:r>
      <w:r w:rsidR="00E46B39">
        <w:rPr>
          <w:b/>
          <w:bCs/>
        </w:rPr>
        <w:t xml:space="preserve"> </w:t>
      </w:r>
      <w:r w:rsidR="00E46B39" w:rsidRPr="00C673BC">
        <w:rPr>
          <w:b/>
          <w:bCs/>
        </w:rPr>
        <w:t>(производственной аттестации сварочных технологий)</w:t>
      </w:r>
    </w:p>
    <w:p w14:paraId="278BAAFC" w14:textId="77777777" w:rsidR="00C037AA" w:rsidRDefault="00C037AA" w:rsidP="00D4658E">
      <w:pPr>
        <w:widowControl w:val="0"/>
        <w:autoSpaceDE w:val="0"/>
        <w:autoSpaceDN w:val="0"/>
        <w:spacing w:line="276" w:lineRule="auto"/>
        <w:ind w:right="50" w:firstLine="567"/>
        <w:jc w:val="both"/>
        <w:rPr>
          <w:b/>
          <w:bCs/>
        </w:rPr>
      </w:pPr>
    </w:p>
    <w:p w14:paraId="6393A81B" w14:textId="4E697165" w:rsidR="00C037AA" w:rsidRPr="00C037AA" w:rsidRDefault="00C037AA" w:rsidP="00D4658E">
      <w:pPr>
        <w:pStyle w:val="a3"/>
        <w:widowControl w:val="0"/>
        <w:autoSpaceDE w:val="0"/>
        <w:autoSpaceDN w:val="0"/>
        <w:spacing w:line="276" w:lineRule="auto"/>
        <w:ind w:right="791"/>
        <w:rPr>
          <w:rFonts w:eastAsiaTheme="minorEastAsia"/>
          <w:bCs w:val="0"/>
          <w:sz w:val="24"/>
        </w:rPr>
      </w:pPr>
      <w:r w:rsidRPr="00C037AA">
        <w:rPr>
          <w:rFonts w:eastAsiaTheme="minorEastAsia"/>
          <w:bCs w:val="0"/>
          <w:sz w:val="24"/>
        </w:rPr>
        <w:t>Заявочные документы для проведения проверки готовности организаци</w:t>
      </w:r>
      <w:r w:rsidR="00640DDC">
        <w:rPr>
          <w:rFonts w:eastAsiaTheme="minorEastAsia"/>
          <w:bCs w:val="0"/>
          <w:sz w:val="24"/>
        </w:rPr>
        <w:t>и</w:t>
      </w:r>
      <w:r w:rsidRPr="00C037AA">
        <w:rPr>
          <w:rFonts w:eastAsiaTheme="minorEastAsia"/>
          <w:bCs w:val="0"/>
          <w:sz w:val="24"/>
        </w:rPr>
        <w:t xml:space="preserve"> </w:t>
      </w:r>
    </w:p>
    <w:p w14:paraId="32A4F4FE" w14:textId="4F953229" w:rsidR="00C037AA" w:rsidRDefault="00C037AA" w:rsidP="00D4658E">
      <w:pPr>
        <w:pStyle w:val="a3"/>
        <w:widowControl w:val="0"/>
        <w:autoSpaceDE w:val="0"/>
        <w:autoSpaceDN w:val="0"/>
        <w:spacing w:line="276" w:lineRule="auto"/>
        <w:ind w:right="791"/>
        <w:rPr>
          <w:rFonts w:eastAsiaTheme="minorEastAsia"/>
          <w:bCs w:val="0"/>
          <w:sz w:val="24"/>
        </w:rPr>
      </w:pPr>
      <w:r w:rsidRPr="00C037AA">
        <w:rPr>
          <w:rFonts w:eastAsiaTheme="minorEastAsia"/>
          <w:bCs w:val="0"/>
          <w:sz w:val="24"/>
        </w:rPr>
        <w:t>к применению технологий сварки</w:t>
      </w:r>
    </w:p>
    <w:p w14:paraId="5B21F073" w14:textId="77777777" w:rsidR="00D4658E" w:rsidRPr="00C037AA" w:rsidRDefault="00D4658E" w:rsidP="00D4658E">
      <w:pPr>
        <w:pStyle w:val="a3"/>
        <w:widowControl w:val="0"/>
        <w:autoSpaceDE w:val="0"/>
        <w:autoSpaceDN w:val="0"/>
        <w:spacing w:line="276" w:lineRule="auto"/>
        <w:ind w:right="791"/>
        <w:rPr>
          <w:rFonts w:eastAsiaTheme="minorEastAsia"/>
          <w:bCs w:val="0"/>
          <w:sz w:val="24"/>
        </w:rPr>
      </w:pPr>
    </w:p>
    <w:p w14:paraId="7D577E4D" w14:textId="241E1A98" w:rsidR="00C037AA" w:rsidRPr="00C037AA" w:rsidRDefault="00C037AA" w:rsidP="00640DDC">
      <w:pPr>
        <w:pStyle w:val="a3"/>
        <w:widowControl w:val="0"/>
        <w:autoSpaceDE w:val="0"/>
        <w:autoSpaceDN w:val="0"/>
        <w:spacing w:line="276" w:lineRule="auto"/>
        <w:ind w:right="-24" w:firstLine="426"/>
        <w:jc w:val="both"/>
        <w:rPr>
          <w:rFonts w:eastAsiaTheme="minorEastAsia"/>
          <w:b w:val="0"/>
          <w:bCs w:val="0"/>
          <w:sz w:val="24"/>
        </w:rPr>
      </w:pPr>
      <w:r w:rsidRPr="00C037AA">
        <w:rPr>
          <w:rFonts w:eastAsiaTheme="minorEastAsia"/>
          <w:b w:val="0"/>
          <w:bCs w:val="0"/>
          <w:sz w:val="24"/>
        </w:rPr>
        <w:t>1</w:t>
      </w:r>
      <w:r w:rsidRPr="00C037AA">
        <w:rPr>
          <w:rFonts w:eastAsiaTheme="minorEastAsia"/>
          <w:b w:val="0"/>
          <w:bCs w:val="0"/>
          <w:sz w:val="24"/>
        </w:rPr>
        <w:tab/>
        <w:t xml:space="preserve">Заявка на проведение проверки готовности организации-заявителя к применению сварочной технологии </w:t>
      </w:r>
      <w:r w:rsidR="00D4658E">
        <w:rPr>
          <w:rFonts w:eastAsiaTheme="minorEastAsia"/>
          <w:b w:val="0"/>
          <w:bCs w:val="0"/>
          <w:sz w:val="24"/>
        </w:rPr>
        <w:t>(</w:t>
      </w:r>
      <w:r w:rsidRPr="00C037AA">
        <w:rPr>
          <w:rFonts w:eastAsiaTheme="minorEastAsia"/>
          <w:b w:val="0"/>
          <w:bCs w:val="0"/>
          <w:sz w:val="24"/>
        </w:rPr>
        <w:t>производственной аттестации сварочной технологии)</w:t>
      </w:r>
      <w:r w:rsidR="00D4658E">
        <w:rPr>
          <w:rFonts w:eastAsiaTheme="minorEastAsia"/>
          <w:b w:val="0"/>
          <w:bCs w:val="0"/>
          <w:sz w:val="24"/>
        </w:rPr>
        <w:t>.</w:t>
      </w:r>
    </w:p>
    <w:p w14:paraId="20953B7F" w14:textId="39623327" w:rsidR="00C037AA" w:rsidRPr="00C037AA" w:rsidRDefault="00C037AA" w:rsidP="00640DDC">
      <w:pPr>
        <w:pStyle w:val="a3"/>
        <w:widowControl w:val="0"/>
        <w:autoSpaceDE w:val="0"/>
        <w:autoSpaceDN w:val="0"/>
        <w:spacing w:line="276" w:lineRule="auto"/>
        <w:ind w:right="-24" w:firstLine="426"/>
        <w:jc w:val="both"/>
        <w:rPr>
          <w:rFonts w:eastAsiaTheme="minorEastAsia"/>
          <w:b w:val="0"/>
          <w:bCs w:val="0"/>
          <w:sz w:val="24"/>
        </w:rPr>
      </w:pPr>
      <w:r w:rsidRPr="00C037AA">
        <w:rPr>
          <w:rFonts w:eastAsiaTheme="minorEastAsia"/>
          <w:b w:val="0"/>
          <w:bCs w:val="0"/>
          <w:sz w:val="24"/>
        </w:rPr>
        <w:t>2</w:t>
      </w:r>
      <w:r w:rsidRPr="00C037AA">
        <w:rPr>
          <w:rFonts w:eastAsiaTheme="minorEastAsia"/>
          <w:b w:val="0"/>
          <w:bCs w:val="0"/>
          <w:sz w:val="24"/>
        </w:rPr>
        <w:tab/>
        <w:t>Производственно-технологическая документация по сварке</w:t>
      </w:r>
      <w:r w:rsidR="00D4658E">
        <w:rPr>
          <w:rFonts w:eastAsiaTheme="minorEastAsia"/>
          <w:b w:val="0"/>
          <w:bCs w:val="0"/>
          <w:sz w:val="24"/>
        </w:rPr>
        <w:t>.</w:t>
      </w:r>
    </w:p>
    <w:p w14:paraId="181843CB" w14:textId="56668613" w:rsidR="00C037AA" w:rsidRPr="00C037AA" w:rsidRDefault="00C037AA" w:rsidP="00640DDC">
      <w:pPr>
        <w:pStyle w:val="a3"/>
        <w:widowControl w:val="0"/>
        <w:autoSpaceDE w:val="0"/>
        <w:autoSpaceDN w:val="0"/>
        <w:spacing w:line="276" w:lineRule="auto"/>
        <w:ind w:right="-24" w:firstLine="426"/>
        <w:jc w:val="both"/>
        <w:rPr>
          <w:rFonts w:eastAsiaTheme="minorEastAsia"/>
          <w:b w:val="0"/>
          <w:bCs w:val="0"/>
          <w:sz w:val="24"/>
        </w:rPr>
      </w:pPr>
      <w:r w:rsidRPr="00C037AA">
        <w:rPr>
          <w:rFonts w:eastAsiaTheme="minorEastAsia"/>
          <w:b w:val="0"/>
          <w:bCs w:val="0"/>
          <w:sz w:val="24"/>
        </w:rPr>
        <w:t>3</w:t>
      </w:r>
      <w:r w:rsidRPr="00C037AA">
        <w:rPr>
          <w:rFonts w:eastAsiaTheme="minorEastAsia"/>
          <w:b w:val="0"/>
          <w:bCs w:val="0"/>
          <w:sz w:val="24"/>
        </w:rPr>
        <w:tab/>
        <w:t>Копии свидетельств об аттестации (аккредитации) лабораторий заявителя или привлекаемых им лабораторий и копии договоров заявителей со сторонними организациями, выполняющими контроль качества производственных сварных соединений (при наличии); копии удостоверений специалистов по контролю качества сварных соединений</w:t>
      </w:r>
      <w:r w:rsidR="00D4658E">
        <w:rPr>
          <w:rFonts w:eastAsiaTheme="minorEastAsia"/>
          <w:b w:val="0"/>
          <w:bCs w:val="0"/>
          <w:sz w:val="24"/>
        </w:rPr>
        <w:t>.</w:t>
      </w:r>
    </w:p>
    <w:p w14:paraId="75ED6F40" w14:textId="5164FE72" w:rsidR="00C037AA" w:rsidRPr="00C037AA" w:rsidRDefault="00C037AA" w:rsidP="00640DDC">
      <w:pPr>
        <w:pStyle w:val="a3"/>
        <w:widowControl w:val="0"/>
        <w:autoSpaceDE w:val="0"/>
        <w:autoSpaceDN w:val="0"/>
        <w:spacing w:line="276" w:lineRule="auto"/>
        <w:ind w:right="-24" w:firstLine="426"/>
        <w:jc w:val="both"/>
        <w:rPr>
          <w:rFonts w:eastAsiaTheme="minorEastAsia"/>
          <w:b w:val="0"/>
          <w:bCs w:val="0"/>
          <w:sz w:val="24"/>
        </w:rPr>
      </w:pPr>
      <w:r w:rsidRPr="00C037AA">
        <w:rPr>
          <w:rFonts w:eastAsiaTheme="minorEastAsia"/>
          <w:b w:val="0"/>
          <w:bCs w:val="0"/>
          <w:sz w:val="24"/>
        </w:rPr>
        <w:t>4</w:t>
      </w:r>
      <w:r w:rsidRPr="00C037AA">
        <w:rPr>
          <w:rFonts w:eastAsiaTheme="minorEastAsia"/>
          <w:b w:val="0"/>
          <w:bCs w:val="0"/>
          <w:sz w:val="24"/>
        </w:rPr>
        <w:tab/>
        <w:t>Копии протоколов аттестации или аттестационные удостоверения сварщиков и специалистов сварочного производства, выполняющих (осуществляющих руководство за выполнением) сварочные работы по заявляемой сварочной технологии</w:t>
      </w:r>
      <w:r w:rsidR="00D4658E">
        <w:rPr>
          <w:rFonts w:eastAsiaTheme="minorEastAsia"/>
          <w:b w:val="0"/>
          <w:bCs w:val="0"/>
          <w:sz w:val="24"/>
        </w:rPr>
        <w:t>.</w:t>
      </w:r>
    </w:p>
    <w:p w14:paraId="30D1E668" w14:textId="60251194" w:rsidR="00C037AA" w:rsidRPr="00C037AA" w:rsidRDefault="00C037AA" w:rsidP="00640DDC">
      <w:pPr>
        <w:pStyle w:val="a3"/>
        <w:widowControl w:val="0"/>
        <w:autoSpaceDE w:val="0"/>
        <w:autoSpaceDN w:val="0"/>
        <w:spacing w:line="276" w:lineRule="auto"/>
        <w:ind w:right="-24" w:firstLine="426"/>
        <w:jc w:val="both"/>
        <w:rPr>
          <w:rFonts w:eastAsiaTheme="minorEastAsia"/>
          <w:b w:val="0"/>
          <w:bCs w:val="0"/>
          <w:sz w:val="24"/>
        </w:rPr>
      </w:pPr>
      <w:r w:rsidRPr="00C037AA">
        <w:rPr>
          <w:rFonts w:eastAsiaTheme="minorEastAsia"/>
          <w:b w:val="0"/>
          <w:bCs w:val="0"/>
          <w:sz w:val="24"/>
        </w:rPr>
        <w:t>5</w:t>
      </w:r>
      <w:r w:rsidRPr="00C037AA">
        <w:rPr>
          <w:rFonts w:eastAsiaTheme="minorEastAsia"/>
          <w:b w:val="0"/>
          <w:bCs w:val="0"/>
          <w:sz w:val="24"/>
        </w:rPr>
        <w:tab/>
        <w:t>Копии свидетельств об аттестации сварочного оборудования</w:t>
      </w:r>
      <w:r w:rsidR="00D4658E">
        <w:rPr>
          <w:rFonts w:eastAsiaTheme="minorEastAsia"/>
          <w:b w:val="0"/>
          <w:bCs w:val="0"/>
          <w:sz w:val="24"/>
        </w:rPr>
        <w:t>.</w:t>
      </w:r>
    </w:p>
    <w:p w14:paraId="7F80FCDE" w14:textId="33EAEBD8" w:rsidR="00C037AA" w:rsidRDefault="00C037AA" w:rsidP="00640DDC">
      <w:pPr>
        <w:pStyle w:val="a3"/>
        <w:widowControl w:val="0"/>
        <w:autoSpaceDE w:val="0"/>
        <w:autoSpaceDN w:val="0"/>
        <w:spacing w:line="276" w:lineRule="auto"/>
        <w:ind w:right="-24" w:firstLine="426"/>
        <w:jc w:val="both"/>
        <w:rPr>
          <w:rFonts w:eastAsiaTheme="minorEastAsia"/>
          <w:b w:val="0"/>
          <w:bCs w:val="0"/>
          <w:sz w:val="24"/>
        </w:rPr>
      </w:pPr>
      <w:r w:rsidRPr="00C037AA">
        <w:rPr>
          <w:rFonts w:eastAsiaTheme="minorEastAsia"/>
          <w:b w:val="0"/>
          <w:bCs w:val="0"/>
          <w:sz w:val="24"/>
        </w:rPr>
        <w:t>6</w:t>
      </w:r>
      <w:r w:rsidRPr="00C037AA">
        <w:rPr>
          <w:rFonts w:eastAsiaTheme="minorEastAsia"/>
          <w:b w:val="0"/>
          <w:bCs w:val="0"/>
          <w:sz w:val="24"/>
        </w:rPr>
        <w:tab/>
        <w:t>Копии свидетельств об аттестации сварочных материалов</w:t>
      </w:r>
      <w:r w:rsidR="00D4658E">
        <w:rPr>
          <w:rFonts w:eastAsiaTheme="minorEastAsia"/>
          <w:b w:val="0"/>
          <w:bCs w:val="0"/>
          <w:sz w:val="24"/>
        </w:rPr>
        <w:t>.</w:t>
      </w:r>
    </w:p>
    <w:p w14:paraId="6CC84209" w14:textId="77777777" w:rsidR="00D4658E" w:rsidRPr="00C037AA" w:rsidRDefault="00D4658E" w:rsidP="00640DDC">
      <w:pPr>
        <w:pStyle w:val="a3"/>
        <w:widowControl w:val="0"/>
        <w:autoSpaceDE w:val="0"/>
        <w:autoSpaceDN w:val="0"/>
        <w:spacing w:line="276" w:lineRule="auto"/>
        <w:ind w:right="-24" w:firstLine="426"/>
        <w:jc w:val="both"/>
        <w:rPr>
          <w:rFonts w:eastAsiaTheme="minorEastAsia"/>
          <w:b w:val="0"/>
          <w:bCs w:val="0"/>
          <w:sz w:val="24"/>
        </w:rPr>
      </w:pPr>
    </w:p>
    <w:p w14:paraId="333AEECF" w14:textId="12FB9796" w:rsidR="00C037AA" w:rsidRPr="00C037AA" w:rsidRDefault="00C037AA" w:rsidP="00640DDC">
      <w:pPr>
        <w:pStyle w:val="a3"/>
        <w:widowControl w:val="0"/>
        <w:autoSpaceDE w:val="0"/>
        <w:autoSpaceDN w:val="0"/>
        <w:spacing w:line="276" w:lineRule="auto"/>
        <w:ind w:right="-24" w:firstLine="426"/>
        <w:jc w:val="both"/>
        <w:rPr>
          <w:rFonts w:eastAsiaTheme="minorEastAsia"/>
          <w:b w:val="0"/>
          <w:bCs w:val="0"/>
          <w:sz w:val="24"/>
        </w:rPr>
      </w:pPr>
      <w:r w:rsidRPr="00C037AA">
        <w:rPr>
          <w:rFonts w:eastAsiaTheme="minorEastAsia"/>
          <w:b w:val="0"/>
          <w:bCs w:val="0"/>
          <w:sz w:val="24"/>
        </w:rPr>
        <w:t>7</w:t>
      </w:r>
      <w:r w:rsidRPr="00C037AA">
        <w:rPr>
          <w:rFonts w:eastAsiaTheme="minorEastAsia"/>
          <w:b w:val="0"/>
          <w:bCs w:val="0"/>
          <w:sz w:val="24"/>
        </w:rPr>
        <w:tab/>
        <w:t>Перечень зарегистрированных и утвержденных документов ПТД</w:t>
      </w:r>
      <w:r w:rsidR="00D4658E">
        <w:rPr>
          <w:rFonts w:eastAsiaTheme="minorEastAsia"/>
          <w:b w:val="0"/>
          <w:bCs w:val="0"/>
          <w:sz w:val="24"/>
        </w:rPr>
        <w:t xml:space="preserve"> (производственно-технологической документации)</w:t>
      </w:r>
      <w:r w:rsidRPr="00C037AA">
        <w:rPr>
          <w:rFonts w:eastAsiaTheme="minorEastAsia"/>
          <w:b w:val="0"/>
          <w:bCs w:val="0"/>
          <w:sz w:val="24"/>
        </w:rPr>
        <w:t xml:space="preserve">, копию титульного листа ПТД, копии технологических карт сварки производственных сварных соединений или другие виды технологических документов, подтверждающих установленную область </w:t>
      </w:r>
      <w:r w:rsidR="00640DDC">
        <w:rPr>
          <w:rFonts w:eastAsiaTheme="minorEastAsia"/>
          <w:b w:val="0"/>
          <w:bCs w:val="0"/>
          <w:sz w:val="24"/>
        </w:rPr>
        <w:t>аттестации</w:t>
      </w:r>
      <w:r w:rsidR="00D4658E">
        <w:rPr>
          <w:rFonts w:eastAsiaTheme="minorEastAsia"/>
          <w:b w:val="0"/>
          <w:bCs w:val="0"/>
          <w:sz w:val="24"/>
        </w:rPr>
        <w:t>.</w:t>
      </w:r>
    </w:p>
    <w:p w14:paraId="76E845AD" w14:textId="4CB6EC87" w:rsidR="00C037AA" w:rsidRPr="00C037AA" w:rsidRDefault="00C037AA" w:rsidP="00640DDC">
      <w:pPr>
        <w:pStyle w:val="a3"/>
        <w:widowControl w:val="0"/>
        <w:autoSpaceDE w:val="0"/>
        <w:autoSpaceDN w:val="0"/>
        <w:spacing w:line="276" w:lineRule="auto"/>
        <w:ind w:right="-24" w:firstLine="426"/>
        <w:jc w:val="both"/>
        <w:rPr>
          <w:rFonts w:eastAsiaTheme="minorEastAsia"/>
          <w:b w:val="0"/>
          <w:bCs w:val="0"/>
          <w:sz w:val="24"/>
        </w:rPr>
      </w:pPr>
      <w:r w:rsidRPr="00C037AA">
        <w:rPr>
          <w:rFonts w:eastAsiaTheme="minorEastAsia"/>
          <w:b w:val="0"/>
          <w:bCs w:val="0"/>
          <w:sz w:val="24"/>
        </w:rPr>
        <w:t>8</w:t>
      </w:r>
      <w:r w:rsidRPr="00C037AA">
        <w:rPr>
          <w:rFonts w:eastAsiaTheme="minorEastAsia"/>
          <w:b w:val="0"/>
          <w:bCs w:val="0"/>
          <w:sz w:val="24"/>
        </w:rPr>
        <w:tab/>
        <w:t xml:space="preserve">Список сварщиков и специалистов сварочного производства с номерами аттестационных удостоверений и копии протоколов аттестации </w:t>
      </w:r>
      <w:r w:rsidR="00D4658E">
        <w:rPr>
          <w:rFonts w:eastAsiaTheme="minorEastAsia"/>
          <w:b w:val="0"/>
          <w:bCs w:val="0"/>
          <w:sz w:val="24"/>
        </w:rPr>
        <w:t>сварщиков</w:t>
      </w:r>
      <w:r w:rsidRPr="00C037AA">
        <w:rPr>
          <w:rFonts w:eastAsiaTheme="minorEastAsia"/>
          <w:b w:val="0"/>
          <w:bCs w:val="0"/>
          <w:sz w:val="24"/>
        </w:rPr>
        <w:t>, выполняющ</w:t>
      </w:r>
      <w:r w:rsidR="00D4658E">
        <w:rPr>
          <w:rFonts w:eastAsiaTheme="minorEastAsia"/>
          <w:b w:val="0"/>
          <w:bCs w:val="0"/>
          <w:sz w:val="24"/>
        </w:rPr>
        <w:t>их</w:t>
      </w:r>
      <w:r w:rsidRPr="00C037AA">
        <w:rPr>
          <w:rFonts w:eastAsiaTheme="minorEastAsia"/>
          <w:b w:val="0"/>
          <w:bCs w:val="0"/>
          <w:sz w:val="24"/>
        </w:rPr>
        <w:t xml:space="preserve"> сварку КСС</w:t>
      </w:r>
      <w:r w:rsidR="00D4658E">
        <w:rPr>
          <w:rFonts w:eastAsiaTheme="minorEastAsia"/>
          <w:b w:val="0"/>
          <w:bCs w:val="0"/>
          <w:sz w:val="24"/>
        </w:rPr>
        <w:t xml:space="preserve"> (контрольного сварного соединения).</w:t>
      </w:r>
    </w:p>
    <w:p w14:paraId="47C5ECD1" w14:textId="75D52052" w:rsidR="00C037AA" w:rsidRPr="00C037AA" w:rsidRDefault="00C037AA" w:rsidP="00640DDC">
      <w:pPr>
        <w:pStyle w:val="a3"/>
        <w:widowControl w:val="0"/>
        <w:autoSpaceDE w:val="0"/>
        <w:autoSpaceDN w:val="0"/>
        <w:spacing w:line="276" w:lineRule="auto"/>
        <w:ind w:right="-24" w:firstLine="426"/>
        <w:jc w:val="both"/>
        <w:rPr>
          <w:rFonts w:eastAsiaTheme="minorEastAsia"/>
          <w:b w:val="0"/>
          <w:bCs w:val="0"/>
          <w:sz w:val="24"/>
        </w:rPr>
      </w:pPr>
      <w:r w:rsidRPr="00C037AA">
        <w:rPr>
          <w:rFonts w:eastAsiaTheme="minorEastAsia"/>
          <w:b w:val="0"/>
          <w:bCs w:val="0"/>
          <w:sz w:val="24"/>
        </w:rPr>
        <w:t>9</w:t>
      </w:r>
      <w:r w:rsidRPr="00C037AA">
        <w:rPr>
          <w:rFonts w:eastAsiaTheme="minorEastAsia"/>
          <w:b w:val="0"/>
          <w:bCs w:val="0"/>
          <w:sz w:val="24"/>
        </w:rPr>
        <w:tab/>
        <w:t>Перечень сварочного оборудования и копии свидетельств об аттестации сварочного оборудования, применяемого при сварке КСС</w:t>
      </w:r>
      <w:r w:rsidR="00D4658E">
        <w:rPr>
          <w:rFonts w:eastAsiaTheme="minorEastAsia"/>
          <w:b w:val="0"/>
          <w:bCs w:val="0"/>
          <w:sz w:val="24"/>
        </w:rPr>
        <w:t>.</w:t>
      </w:r>
    </w:p>
    <w:p w14:paraId="0F1AE838" w14:textId="311A6078" w:rsidR="00C037AA" w:rsidRPr="00C037AA" w:rsidRDefault="00C037AA" w:rsidP="00640DDC">
      <w:pPr>
        <w:pStyle w:val="a3"/>
        <w:widowControl w:val="0"/>
        <w:autoSpaceDE w:val="0"/>
        <w:autoSpaceDN w:val="0"/>
        <w:spacing w:line="276" w:lineRule="auto"/>
        <w:ind w:right="-24" w:firstLine="426"/>
        <w:jc w:val="both"/>
        <w:rPr>
          <w:rFonts w:eastAsiaTheme="minorEastAsia"/>
          <w:b w:val="0"/>
          <w:bCs w:val="0"/>
          <w:sz w:val="24"/>
        </w:rPr>
      </w:pPr>
      <w:r w:rsidRPr="00C037AA">
        <w:rPr>
          <w:rFonts w:eastAsiaTheme="minorEastAsia"/>
          <w:b w:val="0"/>
          <w:bCs w:val="0"/>
          <w:sz w:val="24"/>
        </w:rPr>
        <w:t>10</w:t>
      </w:r>
      <w:r w:rsidRPr="00C037AA">
        <w:rPr>
          <w:rFonts w:eastAsiaTheme="minorEastAsia"/>
          <w:b w:val="0"/>
          <w:bCs w:val="0"/>
          <w:sz w:val="24"/>
        </w:rPr>
        <w:tab/>
        <w:t xml:space="preserve">Перечень сварочных материалов и копии свидетельств об </w:t>
      </w:r>
      <w:r w:rsidR="00640DDC">
        <w:rPr>
          <w:rFonts w:eastAsiaTheme="minorEastAsia"/>
          <w:b w:val="0"/>
          <w:bCs w:val="0"/>
          <w:sz w:val="24"/>
        </w:rPr>
        <w:t xml:space="preserve">их </w:t>
      </w:r>
      <w:r w:rsidRPr="00C037AA">
        <w:rPr>
          <w:rFonts w:eastAsiaTheme="minorEastAsia"/>
          <w:b w:val="0"/>
          <w:bCs w:val="0"/>
          <w:sz w:val="24"/>
        </w:rPr>
        <w:t>аттестации сварочных материалов, применяемых при сварке КСС</w:t>
      </w:r>
      <w:r w:rsidR="00D4658E">
        <w:rPr>
          <w:rFonts w:eastAsiaTheme="minorEastAsia"/>
          <w:b w:val="0"/>
          <w:bCs w:val="0"/>
          <w:sz w:val="24"/>
        </w:rPr>
        <w:t>.</w:t>
      </w:r>
    </w:p>
    <w:p w14:paraId="682440A0" w14:textId="778825E6" w:rsidR="00C037AA" w:rsidRDefault="00C037AA" w:rsidP="00640DDC">
      <w:pPr>
        <w:pStyle w:val="a3"/>
        <w:widowControl w:val="0"/>
        <w:autoSpaceDE w:val="0"/>
        <w:autoSpaceDN w:val="0"/>
        <w:spacing w:line="276" w:lineRule="auto"/>
        <w:ind w:right="-24" w:firstLine="426"/>
        <w:jc w:val="both"/>
        <w:rPr>
          <w:b w:val="0"/>
          <w:bCs w:val="0"/>
        </w:rPr>
      </w:pPr>
      <w:r w:rsidRPr="00C037AA">
        <w:rPr>
          <w:rFonts w:eastAsiaTheme="minorEastAsia"/>
          <w:b w:val="0"/>
          <w:bCs w:val="0"/>
          <w:sz w:val="24"/>
        </w:rPr>
        <w:t>11</w:t>
      </w:r>
      <w:r w:rsidRPr="00C037AA">
        <w:rPr>
          <w:rFonts w:eastAsiaTheme="minorEastAsia"/>
          <w:b w:val="0"/>
          <w:bCs w:val="0"/>
          <w:sz w:val="24"/>
        </w:rPr>
        <w:tab/>
        <w:t xml:space="preserve">Сертификаты или их копии на основные и сварочные материалы, </w:t>
      </w:r>
      <w:r w:rsidR="00D4658E">
        <w:rPr>
          <w:rFonts w:eastAsiaTheme="minorEastAsia"/>
          <w:b w:val="0"/>
          <w:bCs w:val="0"/>
          <w:sz w:val="24"/>
        </w:rPr>
        <w:t>применяемые</w:t>
      </w:r>
      <w:r w:rsidRPr="00C037AA">
        <w:rPr>
          <w:rFonts w:eastAsiaTheme="minorEastAsia"/>
          <w:b w:val="0"/>
          <w:bCs w:val="0"/>
          <w:sz w:val="24"/>
        </w:rPr>
        <w:t xml:space="preserve"> при сварке КСС</w:t>
      </w:r>
      <w:r w:rsidR="00D4658E">
        <w:rPr>
          <w:rFonts w:eastAsiaTheme="minorEastAsia"/>
          <w:b w:val="0"/>
          <w:bCs w:val="0"/>
          <w:sz w:val="24"/>
        </w:rPr>
        <w:t>.</w:t>
      </w:r>
      <w:r w:rsidRPr="00C037AA">
        <w:rPr>
          <w:rFonts w:eastAsiaTheme="minorEastAsia"/>
          <w:b w:val="0"/>
          <w:bCs w:val="0"/>
          <w:sz w:val="24"/>
        </w:rPr>
        <w:tab/>
      </w:r>
    </w:p>
    <w:p w14:paraId="25BA447D" w14:textId="77777777" w:rsidR="00C037AA" w:rsidRPr="00C037AA" w:rsidRDefault="00C037AA" w:rsidP="00640DDC">
      <w:pPr>
        <w:widowControl w:val="0"/>
        <w:autoSpaceDE w:val="0"/>
        <w:autoSpaceDN w:val="0"/>
        <w:spacing w:line="276" w:lineRule="auto"/>
        <w:ind w:right="-24" w:firstLine="426"/>
        <w:jc w:val="both"/>
        <w:rPr>
          <w:i/>
          <w:iCs/>
        </w:rPr>
      </w:pPr>
      <w:r w:rsidRPr="00C037AA">
        <w:rPr>
          <w:i/>
          <w:iCs/>
        </w:rPr>
        <w:t>Заявочные документы должны быть на русском языке, подписаны лицом, имеющим право подписи таких документов, и скреплены печатью (для юридических лиц).</w:t>
      </w:r>
    </w:p>
    <w:p w14:paraId="75E2232F" w14:textId="77777777" w:rsidR="00C037AA" w:rsidRPr="00C037AA" w:rsidRDefault="00C037AA" w:rsidP="00640DDC">
      <w:pPr>
        <w:widowControl w:val="0"/>
        <w:autoSpaceDE w:val="0"/>
        <w:autoSpaceDN w:val="0"/>
        <w:spacing w:line="276" w:lineRule="auto"/>
        <w:ind w:right="-24" w:firstLine="426"/>
        <w:jc w:val="both"/>
        <w:rPr>
          <w:i/>
          <w:iCs/>
        </w:rPr>
      </w:pPr>
      <w:r w:rsidRPr="00C037AA">
        <w:rPr>
          <w:i/>
          <w:iCs/>
        </w:rPr>
        <w:t xml:space="preserve">Копии всех страниц предоставляемых документов должны быть заверены. </w:t>
      </w:r>
    </w:p>
    <w:p w14:paraId="7F6CAF9E" w14:textId="77777777" w:rsidR="00C037AA" w:rsidRPr="00C037AA" w:rsidRDefault="00C037AA" w:rsidP="00640DDC">
      <w:pPr>
        <w:widowControl w:val="0"/>
        <w:tabs>
          <w:tab w:val="left" w:pos="9181"/>
        </w:tabs>
        <w:autoSpaceDE w:val="0"/>
        <w:autoSpaceDN w:val="0"/>
        <w:spacing w:line="276" w:lineRule="auto"/>
        <w:ind w:right="-24" w:firstLine="426"/>
        <w:jc w:val="both"/>
        <w:rPr>
          <w:i/>
          <w:iCs/>
        </w:rPr>
      </w:pPr>
      <w:r w:rsidRPr="00C037AA">
        <w:rPr>
          <w:i/>
          <w:iCs/>
        </w:rPr>
        <w:t xml:space="preserve">Отметка о заверении содержит: слова «Верно» или «Копия верна»; должность лица, заверившего копию, его подпись и расшифровку подписи (инициалы, фамилию); дату заверения копии (выписки из документа); печать организации. Для проставления отметки о заверении копии может использоваться штамп. Копии предоставляемых многостраничных документов допускается сшивать и заверять в месте сшивки. При этом отметка о заверении на сшивке должна содержать сведения о количестве листов. </w:t>
      </w:r>
    </w:p>
    <w:p w14:paraId="079A2FD2" w14:textId="77777777" w:rsidR="00C037AA" w:rsidRPr="00C037AA" w:rsidRDefault="00C037AA" w:rsidP="00640DDC">
      <w:pPr>
        <w:widowControl w:val="0"/>
        <w:tabs>
          <w:tab w:val="left" w:pos="9181"/>
        </w:tabs>
        <w:autoSpaceDE w:val="0"/>
        <w:autoSpaceDN w:val="0"/>
        <w:spacing w:line="276" w:lineRule="auto"/>
        <w:ind w:right="-24" w:firstLine="426"/>
        <w:jc w:val="both"/>
      </w:pPr>
      <w:r w:rsidRPr="00C037AA">
        <w:rPr>
          <w:i/>
          <w:iCs/>
        </w:rPr>
        <w:t>Допускается предоставлять заверенную копию с копии документа, при условии, что копия была заверена в установленном порядке.</w:t>
      </w:r>
    </w:p>
    <w:p w14:paraId="604F6D32" w14:textId="77777777" w:rsidR="008E4B28" w:rsidRPr="008E4B28" w:rsidRDefault="008E4B28" w:rsidP="00640DDC">
      <w:pPr>
        <w:widowControl w:val="0"/>
        <w:autoSpaceDE w:val="0"/>
        <w:autoSpaceDN w:val="0"/>
        <w:spacing w:line="276" w:lineRule="auto"/>
        <w:ind w:right="-24" w:firstLine="567"/>
        <w:jc w:val="both"/>
        <w:rPr>
          <w:sz w:val="22"/>
          <w:szCs w:val="22"/>
        </w:rPr>
      </w:pPr>
    </w:p>
    <w:p w14:paraId="1CD716C7" w14:textId="77777777" w:rsidR="00640DDC" w:rsidRPr="008E4B28" w:rsidRDefault="00640DDC">
      <w:pPr>
        <w:widowControl w:val="0"/>
        <w:autoSpaceDE w:val="0"/>
        <w:autoSpaceDN w:val="0"/>
        <w:spacing w:line="276" w:lineRule="auto"/>
        <w:ind w:right="-24" w:firstLine="567"/>
        <w:jc w:val="both"/>
        <w:rPr>
          <w:sz w:val="22"/>
          <w:szCs w:val="22"/>
        </w:rPr>
      </w:pPr>
    </w:p>
    <w:sectPr w:rsidR="00640DDC" w:rsidRPr="008E4B28" w:rsidSect="007A05E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7ED8" w14:textId="77777777" w:rsidR="007A05E0" w:rsidRDefault="007A05E0">
      <w:r>
        <w:separator/>
      </w:r>
    </w:p>
  </w:endnote>
  <w:endnote w:type="continuationSeparator" w:id="0">
    <w:p w14:paraId="3CC7BEAB" w14:textId="77777777" w:rsidR="007A05E0" w:rsidRDefault="007A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B304" w14:textId="77777777" w:rsidR="007A05E0" w:rsidRDefault="007A05E0">
      <w:r>
        <w:separator/>
      </w:r>
    </w:p>
  </w:footnote>
  <w:footnote w:type="continuationSeparator" w:id="0">
    <w:p w14:paraId="3ED0049D" w14:textId="77777777" w:rsidR="007A05E0" w:rsidRDefault="007A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4622F"/>
    <w:multiLevelType w:val="hybridMultilevel"/>
    <w:tmpl w:val="F78A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71124049">
    <w:abstractNumId w:val="0"/>
  </w:num>
  <w:num w:numId="2" w16cid:durableId="13321047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284"/>
  <w:drawingGridVerticalSpacing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72"/>
    <w:rsid w:val="00090B5A"/>
    <w:rsid w:val="00102BDD"/>
    <w:rsid w:val="00106893"/>
    <w:rsid w:val="00183F6E"/>
    <w:rsid w:val="00213E4F"/>
    <w:rsid w:val="002A77AE"/>
    <w:rsid w:val="002D36CF"/>
    <w:rsid w:val="002F3148"/>
    <w:rsid w:val="00356DE2"/>
    <w:rsid w:val="003943F5"/>
    <w:rsid w:val="004745BF"/>
    <w:rsid w:val="00483472"/>
    <w:rsid w:val="004861C2"/>
    <w:rsid w:val="00490F40"/>
    <w:rsid w:val="00540D50"/>
    <w:rsid w:val="0054119A"/>
    <w:rsid w:val="0057412E"/>
    <w:rsid w:val="006407D9"/>
    <w:rsid w:val="00640DDC"/>
    <w:rsid w:val="00726865"/>
    <w:rsid w:val="0074763F"/>
    <w:rsid w:val="00767755"/>
    <w:rsid w:val="00774050"/>
    <w:rsid w:val="007971F5"/>
    <w:rsid w:val="007A05E0"/>
    <w:rsid w:val="007C67B5"/>
    <w:rsid w:val="008015E6"/>
    <w:rsid w:val="00834A11"/>
    <w:rsid w:val="00876DF2"/>
    <w:rsid w:val="008D4FAB"/>
    <w:rsid w:val="008E4B28"/>
    <w:rsid w:val="00962307"/>
    <w:rsid w:val="00972A9B"/>
    <w:rsid w:val="00984AA9"/>
    <w:rsid w:val="00986B45"/>
    <w:rsid w:val="00A40F4E"/>
    <w:rsid w:val="00A55EB9"/>
    <w:rsid w:val="00A90E5D"/>
    <w:rsid w:val="00AF4F92"/>
    <w:rsid w:val="00B11E3F"/>
    <w:rsid w:val="00BA3AC7"/>
    <w:rsid w:val="00C037AA"/>
    <w:rsid w:val="00C152BE"/>
    <w:rsid w:val="00C21594"/>
    <w:rsid w:val="00C36364"/>
    <w:rsid w:val="00C41E59"/>
    <w:rsid w:val="00C673BC"/>
    <w:rsid w:val="00CA6DF7"/>
    <w:rsid w:val="00D216D6"/>
    <w:rsid w:val="00D4658E"/>
    <w:rsid w:val="00DA6E1B"/>
    <w:rsid w:val="00E17E70"/>
    <w:rsid w:val="00E31DFC"/>
    <w:rsid w:val="00E432ED"/>
    <w:rsid w:val="00E46B39"/>
    <w:rsid w:val="00E56FD4"/>
    <w:rsid w:val="00ED58A6"/>
    <w:rsid w:val="00F109D3"/>
    <w:rsid w:val="00F62E00"/>
    <w:rsid w:val="00F91009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CEBDD"/>
  <w14:defaultImageDpi w14:val="0"/>
  <w15:docId w15:val="{CA3AD03E-4A7C-441F-A926-334B2A2B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uiPriority w:val="1"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0F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 прилагаемые к заявке на проведение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прилагаемые к заявке на проведение</dc:title>
  <dc:subject/>
  <dc:creator>riv</dc:creator>
  <cp:keywords/>
  <dc:description/>
  <cp:lastModifiedBy>Svetlana Chuprak</cp:lastModifiedBy>
  <cp:revision>33</cp:revision>
  <cp:lastPrinted>2024-04-09T07:04:00Z</cp:lastPrinted>
  <dcterms:created xsi:type="dcterms:W3CDTF">2020-08-07T12:25:00Z</dcterms:created>
  <dcterms:modified xsi:type="dcterms:W3CDTF">2024-04-11T19:47:00Z</dcterms:modified>
</cp:coreProperties>
</file>